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ESI小标宋-GB2312" w:hAnsi="CESI小标宋-GB2312" w:eastAsia="CESI小标宋-GB2312" w:cs="CESI小标宋-GB2312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CESI小标宋-GB2312" w:hAnsi="CESI小标宋-GB2312" w:eastAsia="CESI小标宋-GB2312" w:cs="CESI小标宋-GB2312"/>
          <w:spacing w:val="0"/>
          <w:sz w:val="44"/>
          <w:szCs w:val="44"/>
          <w:lang w:val="en-US" w:eastAsia="zh-CN"/>
        </w:rPr>
        <w:t>开发区202</w:t>
      </w:r>
      <w:r>
        <w:rPr>
          <w:rFonts w:hint="default" w:ascii="CESI小标宋-GB2312" w:hAnsi="CESI小标宋-GB2312" w:eastAsia="CESI小标宋-GB2312" w:cs="CESI小标宋-GB2312"/>
          <w:spacing w:val="0"/>
          <w:sz w:val="44"/>
          <w:szCs w:val="44"/>
          <w:lang w:val="en" w:eastAsia="zh-CN"/>
        </w:rPr>
        <w:t>2</w:t>
      </w:r>
      <w:r>
        <w:rPr>
          <w:rFonts w:hint="eastAsia" w:ascii="CESI小标宋-GB2312" w:hAnsi="CESI小标宋-GB2312" w:eastAsia="CESI小标宋-GB2312" w:cs="CESI小标宋-GB2312"/>
          <w:spacing w:val="0"/>
          <w:sz w:val="44"/>
          <w:szCs w:val="44"/>
          <w:lang w:val="en-US" w:eastAsia="zh-CN"/>
        </w:rPr>
        <w:t>年上半年开业补贴汇总表</w:t>
      </w:r>
      <w:bookmarkEnd w:id="0"/>
    </w:p>
    <w:tbl>
      <w:tblPr>
        <w:tblStyle w:val="3"/>
        <w:tblW w:w="14402" w:type="dxa"/>
        <w:tblInd w:w="-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2060"/>
        <w:gridCol w:w="1057"/>
        <w:gridCol w:w="2340"/>
        <w:gridCol w:w="1546"/>
        <w:gridCol w:w="1337"/>
        <w:gridCol w:w="831"/>
        <w:gridCol w:w="3958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  <w:t>创业实体名称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  <w:t>法人姓名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ESI黑体-GB2312" w:hAnsi="CESI黑体-GB2312" w:eastAsia="CESI黑体-GB2312" w:cs="CESI黑体-GB2312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  <w:t>法人身份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  <w:t>员工人数</w:t>
            </w:r>
          </w:p>
        </w:tc>
        <w:tc>
          <w:tcPr>
            <w:tcW w:w="39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  <w:t>经营地址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CESI仿宋-GB2312" w:hAnsi="CESI仿宋-GB2312" w:eastAsia="CESI仿宋-GB2312" w:cs="CESI仿宋-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11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CESI仿宋-GB2312" w:hAnsi="CESI仿宋-GB2312" w:eastAsia="CESI仿宋-GB2312" w:cs="CESI仿宋-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11"/>
                <w:sz w:val="28"/>
                <w:szCs w:val="28"/>
                <w:vertAlign w:val="baseline"/>
                <w:lang w:val="en-US" w:eastAsia="zh-CN"/>
              </w:rPr>
              <w:t>魅力女人生活馆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CESI仿宋-GB2312" w:hAnsi="CESI仿宋-GB2312" w:eastAsia="CESI仿宋-GB2312" w:cs="CESI仿宋-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11"/>
                <w:sz w:val="28"/>
                <w:szCs w:val="28"/>
                <w:vertAlign w:val="baseline"/>
                <w:lang w:val="en-US" w:eastAsia="zh-CN"/>
              </w:rPr>
              <w:t>肖志萍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CESI仿宋-GB2312" w:hAnsi="CESI仿宋-GB2312" w:eastAsia="CESI仿宋-GB2312" w:cs="CESI仿宋-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11"/>
                <w:sz w:val="28"/>
                <w:szCs w:val="28"/>
                <w:vertAlign w:val="baseline"/>
                <w:lang w:val="en-US" w:eastAsia="zh-CN"/>
              </w:rPr>
              <w:t>411023********458X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11"/>
                <w:sz w:val="28"/>
                <w:szCs w:val="28"/>
                <w:vertAlign w:val="baseline"/>
                <w:lang w:val="en-US" w:eastAsia="zh-CN"/>
              </w:rPr>
              <w:t>返乡农民工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CESI仿宋-GB2312" w:hAnsi="CESI仿宋-GB2312" w:eastAsia="CESI仿宋-GB2312" w:cs="CESI仿宋-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11"/>
                <w:sz w:val="28"/>
                <w:szCs w:val="28"/>
                <w:vertAlign w:val="baseline"/>
                <w:lang w:val="en-US" w:eastAsia="zh-CN"/>
              </w:rPr>
              <w:t>2017.11.23</w:t>
            </w:r>
          </w:p>
        </w:tc>
        <w:tc>
          <w:tcPr>
            <w:tcW w:w="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11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CESI仿宋-GB2312" w:hAnsi="CESI仿宋-GB2312" w:eastAsia="CESI仿宋-GB2312" w:cs="CESI仿宋-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11"/>
                <w:sz w:val="28"/>
                <w:szCs w:val="28"/>
                <w:vertAlign w:val="baseline"/>
                <w:lang w:val="en-US" w:eastAsia="zh-CN"/>
              </w:rPr>
              <w:t>许昌市开发区长村张办事处长村张社区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CESI仿宋-GB2312" w:hAnsi="CESI仿宋-GB2312" w:eastAsia="CESI仿宋-GB2312" w:cs="CESI仿宋-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11"/>
                <w:sz w:val="28"/>
                <w:szCs w:val="28"/>
                <w:vertAlign w:val="baseline"/>
                <w:lang w:val="en-US" w:eastAsia="zh-CN"/>
              </w:rPr>
              <w:t>5000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9B5E1"/>
    <w:rsid w:val="5EF9B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2022-07-27T16:56:00Z</dcterms:created>
  <dc:creator>huanghe</dc:creator>
  <cp:lastModifiedBy>huanghe</cp:lastModifiedBy>
  <dcterms:modified xsi:type="dcterms:W3CDTF">2022-07-27T16:56:46Z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